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410"/>
        <w:gridCol w:w="1136"/>
        <w:gridCol w:w="1239"/>
        <w:gridCol w:w="2308"/>
      </w:tblGrid>
      <w:tr w14:paraId="6D0C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B6B5BF4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bookmarkStart w:id="0" w:name="_GoBack"/>
            <w:r>
              <w:rPr>
                <w:rFonts w:cstheme="minorHAnsi"/>
                <w:sz w:val="16"/>
                <w:szCs w:val="16"/>
              </w:rPr>
              <w:t>Организација:</w:t>
            </w:r>
          </w:p>
        </w:tc>
        <w:tc>
          <w:tcPr>
            <w:tcW w:w="7093" w:type="dxa"/>
            <w:gridSpan w:val="4"/>
          </w:tcPr>
          <w:p w14:paraId="30B363E7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{naziv}</w:t>
            </w:r>
          </w:p>
        </w:tc>
      </w:tr>
      <w:tr w14:paraId="088EE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DFC9CF1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D8D8D8" w:themeFill="background1" w:themeFillShade="D9"/>
          </w:tcPr>
          <w:p w14:paraId="2F1D78AF">
            <w:pPr>
              <w:tabs>
                <w:tab w:val="center" w:pos="8200"/>
              </w:tabs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Тел:</w:t>
            </w:r>
          </w:p>
        </w:tc>
        <w:tc>
          <w:tcPr>
            <w:tcW w:w="3547" w:type="dxa"/>
            <w:gridSpan w:val="2"/>
            <w:shd w:val="clear" w:color="auto" w:fill="D8D8D8" w:themeFill="background1" w:themeFillShade="D9"/>
          </w:tcPr>
          <w:p w14:paraId="18AB8EB8">
            <w:pPr>
              <w:tabs>
                <w:tab w:val="center" w:pos="8200"/>
              </w:tabs>
              <w:spacing w:before="40" w:after="4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Емаил:</w:t>
            </w:r>
          </w:p>
        </w:tc>
      </w:tr>
      <w:tr w14:paraId="613C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CE8F8F9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40A46703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{telefon-organizacija}</w:t>
            </w:r>
          </w:p>
        </w:tc>
        <w:tc>
          <w:tcPr>
            <w:tcW w:w="3547" w:type="dxa"/>
            <w:gridSpan w:val="2"/>
            <w:shd w:val="clear" w:color="auto" w:fill="auto"/>
          </w:tcPr>
          <w:p w14:paraId="7E10AFFC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{email}</w:t>
            </w:r>
          </w:p>
        </w:tc>
      </w:tr>
      <w:tr w14:paraId="4C220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83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029D454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Координатор на Тим за системи за управување:</w:t>
            </w:r>
          </w:p>
        </w:tc>
        <w:tc>
          <w:tcPr>
            <w:tcW w:w="7093" w:type="dxa"/>
            <w:gridSpan w:val="4"/>
          </w:tcPr>
          <w:p w14:paraId="3FC38DC1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</w:t>
            </w: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koordinatorNaTim</w:t>
            </w: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}</w:t>
            </w:r>
          </w:p>
        </w:tc>
      </w:tr>
      <w:tr w14:paraId="7F061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1555042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D8D8D8" w:themeFill="background1" w:themeFillShade="D9"/>
          </w:tcPr>
          <w:p w14:paraId="50F4CE1D">
            <w:pPr>
              <w:tabs>
                <w:tab w:val="center" w:pos="8200"/>
              </w:tabs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Тел:</w:t>
            </w:r>
          </w:p>
        </w:tc>
        <w:tc>
          <w:tcPr>
            <w:tcW w:w="3547" w:type="dxa"/>
            <w:gridSpan w:val="2"/>
            <w:shd w:val="clear" w:color="auto" w:fill="D8D8D8" w:themeFill="background1" w:themeFillShade="D9"/>
          </w:tcPr>
          <w:p w14:paraId="5A941C14">
            <w:pPr>
              <w:tabs>
                <w:tab w:val="center" w:pos="8200"/>
              </w:tabs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Емаил:</w:t>
            </w:r>
          </w:p>
        </w:tc>
      </w:tr>
      <w:tr w14:paraId="60DC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834C97F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</w:tcPr>
          <w:p w14:paraId="0C22CACE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{telefon-koordinator}</w:t>
            </w:r>
          </w:p>
        </w:tc>
        <w:tc>
          <w:tcPr>
            <w:tcW w:w="3547" w:type="dxa"/>
            <w:gridSpan w:val="2"/>
          </w:tcPr>
          <w:p w14:paraId="2DCB071F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{emailKoordinator}</w:t>
            </w:r>
          </w:p>
        </w:tc>
      </w:tr>
      <w:tr w14:paraId="5D05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747423F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Шифра на дејност – код (EA/NACE)</w:t>
            </w:r>
            <w:r>
              <w:rPr>
                <w:rFonts w:cstheme="minorHAnsi"/>
                <w:sz w:val="16"/>
                <w:szCs w:val="16"/>
                <w:lang w:val="en-US"/>
              </w:rPr>
              <w:t>:</w:t>
            </w:r>
          </w:p>
        </w:tc>
        <w:tc>
          <w:tcPr>
            <w:tcW w:w="7093" w:type="dxa"/>
            <w:gridSpan w:val="4"/>
          </w:tcPr>
          <w:p w14:paraId="23C5240F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{nace}</w:t>
            </w:r>
          </w:p>
        </w:tc>
      </w:tr>
      <w:tr w14:paraId="4D59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84E7C96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Број на договор:</w:t>
            </w:r>
          </w:p>
        </w:tc>
        <w:tc>
          <w:tcPr>
            <w:tcW w:w="7093" w:type="dxa"/>
            <w:gridSpan w:val="4"/>
          </w:tcPr>
          <w:p w14:paraId="660E4AD3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{dogovorBr}</w:t>
            </w:r>
          </w:p>
        </w:tc>
      </w:tr>
      <w:tr w14:paraId="79A1B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BB739FD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Опсег на сертификација:</w:t>
            </w:r>
          </w:p>
        </w:tc>
        <w:tc>
          <w:tcPr>
            <w:tcW w:w="7093" w:type="dxa"/>
            <w:gridSpan w:val="4"/>
          </w:tcPr>
          <w:p w14:paraId="3F389B11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{dejnostOpseg}</w:t>
            </w:r>
          </w:p>
        </w:tc>
      </w:tr>
      <w:tr w14:paraId="71B8D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B8D6D6B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Стандард:</w:t>
            </w:r>
          </w:p>
        </w:tc>
        <w:tc>
          <w:tcPr>
            <w:tcW w:w="2410" w:type="dxa"/>
          </w:tcPr>
          <w:p w14:paraId="0BAB7E1D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{standardi}</w:t>
            </w:r>
          </w:p>
        </w:tc>
        <w:tc>
          <w:tcPr>
            <w:tcW w:w="2375" w:type="dxa"/>
            <w:gridSpan w:val="2"/>
            <w:shd w:val="clear" w:color="auto" w:fill="D8D8D8" w:themeFill="background1" w:themeFillShade="D9"/>
          </w:tcPr>
          <w:p w14:paraId="4D11C2A6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Водечки проверувач:</w:t>
            </w:r>
          </w:p>
        </w:tc>
        <w:tc>
          <w:tcPr>
            <w:tcW w:w="2308" w:type="dxa"/>
          </w:tcPr>
          <w:p w14:paraId="3D654946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{vodeckiProveruvac}</w:t>
            </w:r>
          </w:p>
        </w:tc>
      </w:tr>
      <w:tr w14:paraId="1079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BF57417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Проверка:</w:t>
            </w:r>
          </w:p>
        </w:tc>
        <w:tc>
          <w:tcPr>
            <w:tcW w:w="2410" w:type="dxa"/>
          </w:tcPr>
          <w:p w14:paraId="72738193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{proverka}</w:t>
            </w:r>
          </w:p>
        </w:tc>
        <w:tc>
          <w:tcPr>
            <w:tcW w:w="2375" w:type="dxa"/>
            <w:gridSpan w:val="2"/>
            <w:shd w:val="clear" w:color="auto" w:fill="D8D8D8" w:themeFill="background1" w:themeFillShade="D9"/>
          </w:tcPr>
          <w:p w14:paraId="543EE1D5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Проверувач/и:</w:t>
            </w:r>
          </w:p>
        </w:tc>
        <w:tc>
          <w:tcPr>
            <w:tcW w:w="2308" w:type="dxa"/>
          </w:tcPr>
          <w:p w14:paraId="0B6A84EB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{proveruvaci}</w:t>
            </w:r>
          </w:p>
        </w:tc>
      </w:tr>
      <w:bookmarkEnd w:id="0"/>
    </w:tbl>
    <w:p w14:paraId="1ABDB86B">
      <w:pPr>
        <w:pStyle w:val="2"/>
        <w:numPr>
          <w:ilvl w:val="0"/>
          <w:numId w:val="3"/>
        </w:numPr>
      </w:pPr>
      <w:r>
        <w:t>Воведен состанок:</w:t>
      </w:r>
    </w:p>
    <w:tbl>
      <w:tblPr>
        <w:tblStyle w:val="12"/>
        <w:tblW w:w="9497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667"/>
      </w:tblGrid>
      <w:tr w14:paraId="7E314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E557AAD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Датум и час на состаникот:</w:t>
            </w:r>
          </w:p>
        </w:tc>
        <w:tc>
          <w:tcPr>
            <w:tcW w:w="6667" w:type="dxa"/>
          </w:tcPr>
          <w:p w14:paraId="60502892">
            <w:pPr>
              <w:rPr>
                <w:rFonts w:cs="Times New Roman (Body CS)"/>
                <w:lang w:val="en-US"/>
              </w:rPr>
            </w:pPr>
          </w:p>
        </w:tc>
      </w:tr>
    </w:tbl>
    <w:p w14:paraId="0FE8D893">
      <w:pPr>
        <w:ind w:left="426"/>
      </w:pPr>
    </w:p>
    <w:tbl>
      <w:tblPr>
        <w:tblStyle w:val="12"/>
        <w:tblW w:w="9497" w:type="dxa"/>
        <w:tblInd w:w="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9081"/>
      </w:tblGrid>
      <w:tr w14:paraId="2D8AD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433D52CD">
            <w:pPr>
              <w:spacing w:before="0" w:after="0"/>
              <w:contextualSpacing/>
              <w:rPr>
                <w:rFonts w:cs="Times New Roman (Body CS)"/>
              </w:rPr>
            </w:pPr>
            <w:sdt>
              <w:sdtPr>
                <w:id w:val="2002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Times New Roman (Body CS)"/>
                  </w:rPr>
                  <w:t>☐</w:t>
                </w:r>
              </w:sdtContent>
            </w:sdt>
          </w:p>
        </w:tc>
        <w:tc>
          <w:tcPr>
            <w:tcW w:w="9081" w:type="dxa"/>
          </w:tcPr>
          <w:p w14:paraId="229E4A08">
            <w:pPr>
              <w:pStyle w:val="30"/>
              <w:numPr>
                <w:ilvl w:val="0"/>
                <w:numId w:val="4"/>
              </w:numPr>
              <w:spacing w:before="0" w:after="0"/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</w:rPr>
              <w:t>Поздрав на учесниците од името на проверувачите на ИНТЕРЦЕРТ</w:t>
            </w:r>
          </w:p>
        </w:tc>
      </w:tr>
      <w:tr w14:paraId="7A485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4BD9BF51">
            <w:pPr>
              <w:spacing w:before="0" w:after="0"/>
              <w:contextualSpacing/>
              <w:rPr>
                <w:rFonts w:cs="Times New Roman (Body CS)"/>
              </w:rPr>
            </w:pPr>
            <w:sdt>
              <w:sdtPr>
                <w:id w:val="-127570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Times New Roman (Body CS)"/>
                  </w:rPr>
                  <w:t>☐</w:t>
                </w:r>
              </w:sdtContent>
            </w:sdt>
          </w:p>
        </w:tc>
        <w:tc>
          <w:tcPr>
            <w:tcW w:w="9081" w:type="dxa"/>
          </w:tcPr>
          <w:p w14:paraId="7B8D6428">
            <w:pPr>
              <w:pStyle w:val="30"/>
              <w:numPr>
                <w:ilvl w:val="0"/>
                <w:numId w:val="4"/>
              </w:numPr>
              <w:spacing w:before="0" w:after="0"/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</w:rPr>
              <w:t>Благодарност за довербата кон ИНТЕРЦЕРТ</w:t>
            </w:r>
          </w:p>
        </w:tc>
      </w:tr>
      <w:tr w14:paraId="79DA8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6DCCA563">
            <w:pPr>
              <w:spacing w:before="0" w:after="0"/>
              <w:contextualSpacing/>
              <w:rPr>
                <w:rFonts w:cs="Times New Roman (Body CS)"/>
              </w:rPr>
            </w:pPr>
            <w:sdt>
              <w:sdtPr>
                <w:id w:val="-55068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Times New Roman (Body CS)"/>
                  </w:rPr>
                  <w:t>☐</w:t>
                </w:r>
              </w:sdtContent>
            </w:sdt>
          </w:p>
        </w:tc>
        <w:tc>
          <w:tcPr>
            <w:tcW w:w="9081" w:type="dxa"/>
          </w:tcPr>
          <w:p w14:paraId="5EF1B5DB">
            <w:pPr>
              <w:pStyle w:val="30"/>
              <w:numPr>
                <w:ilvl w:val="0"/>
                <w:numId w:val="4"/>
              </w:numPr>
              <w:spacing w:before="0" w:after="0"/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</w:rPr>
              <w:t>Претставување на ИНТЕРЦЕРТ при прва посета или новости и случувања во ИНТЕРЦЕРТ при другите проверки</w:t>
            </w:r>
          </w:p>
        </w:tc>
      </w:tr>
      <w:tr w14:paraId="0ADB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23F56035">
            <w:pPr>
              <w:spacing w:before="0" w:after="0"/>
              <w:contextualSpacing/>
              <w:rPr>
                <w:rFonts w:cs="Times New Roman (Body CS)"/>
              </w:rPr>
            </w:pPr>
            <w:sdt>
              <w:sdtPr>
                <w:id w:val="-200312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Times New Roman (Body CS)"/>
                  </w:rPr>
                  <w:t>☐</w:t>
                </w:r>
              </w:sdtContent>
            </w:sdt>
          </w:p>
        </w:tc>
        <w:tc>
          <w:tcPr>
            <w:tcW w:w="9081" w:type="dxa"/>
          </w:tcPr>
          <w:p w14:paraId="1778A840">
            <w:pPr>
              <w:pStyle w:val="30"/>
              <w:numPr>
                <w:ilvl w:val="0"/>
                <w:numId w:val="4"/>
              </w:numPr>
              <w:spacing w:before="0" w:after="0"/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</w:rPr>
              <w:t>Лично претставување на проверувачите и нивните улоги (компетентност)</w:t>
            </w:r>
          </w:p>
        </w:tc>
      </w:tr>
      <w:tr w14:paraId="434EF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58DA0BC7">
            <w:pPr>
              <w:spacing w:before="0" w:after="0"/>
              <w:contextualSpacing/>
              <w:rPr>
                <w:rFonts w:cs="Times New Roman (Body CS)"/>
              </w:rPr>
            </w:pPr>
            <w:sdt>
              <w:sdtPr>
                <w:id w:val="-112978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Times New Roman (Body CS)"/>
                  </w:rPr>
                  <w:t>☐</w:t>
                </w:r>
              </w:sdtContent>
            </w:sdt>
          </w:p>
        </w:tc>
        <w:tc>
          <w:tcPr>
            <w:tcW w:w="9081" w:type="dxa"/>
          </w:tcPr>
          <w:p w14:paraId="2EA1DBD4">
            <w:pPr>
              <w:pStyle w:val="30"/>
              <w:numPr>
                <w:ilvl w:val="0"/>
                <w:numId w:val="4"/>
              </w:numPr>
              <w:spacing w:before="0" w:after="0"/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</w:rPr>
              <w:t xml:space="preserve">Опсег на сертификацијата </w:t>
            </w:r>
          </w:p>
          <w:p w14:paraId="4002B7B8">
            <w:pPr>
              <w:pStyle w:val="30"/>
              <w:numPr>
                <w:ilvl w:val="0"/>
                <w:numId w:val="0"/>
              </w:numPr>
              <w:spacing w:before="0" w:after="0"/>
              <w:ind w:left="324"/>
              <w:rPr>
                <w:rFonts w:cs="Times New Roman (Body CS)"/>
                <w:lang w:val="en-US"/>
              </w:rPr>
            </w:pPr>
            <w:r>
              <w:rPr>
                <w:rFonts w:cs="Times New Roman (Body CS)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14:paraId="282FE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7E710752">
            <w:pPr>
              <w:spacing w:before="0" w:after="0"/>
              <w:contextualSpacing/>
              <w:rPr>
                <w:rFonts w:cs="Times New Roman (Body CS)"/>
              </w:rPr>
            </w:pPr>
            <w:sdt>
              <w:sdtPr>
                <w:id w:val="25933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Times New Roman (Body CS)"/>
                  </w:rPr>
                  <w:t>☐</w:t>
                </w:r>
              </w:sdtContent>
            </w:sdt>
          </w:p>
        </w:tc>
        <w:tc>
          <w:tcPr>
            <w:tcW w:w="9081" w:type="dxa"/>
          </w:tcPr>
          <w:p w14:paraId="66ECA655">
            <w:pPr>
              <w:pStyle w:val="30"/>
              <w:numPr>
                <w:ilvl w:val="0"/>
                <w:numId w:val="4"/>
              </w:numPr>
              <w:spacing w:before="0" w:after="0"/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</w:rPr>
              <w:t>Цели на проверката</w:t>
            </w:r>
          </w:p>
          <w:p w14:paraId="5132E2B4">
            <w:pPr>
              <w:pStyle w:val="30"/>
              <w:numPr>
                <w:ilvl w:val="0"/>
                <w:numId w:val="0"/>
              </w:numPr>
              <w:spacing w:before="0" w:after="0"/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14:paraId="7EAD2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14761EE0">
            <w:pPr>
              <w:spacing w:before="0" w:after="0"/>
              <w:contextualSpacing/>
              <w:rPr>
                <w:rFonts w:ascii="MS Gothic" w:hAnsi="MS Gothic" w:eastAsia="MS Gothic" w:cs="Times New Roman (Body CS)"/>
              </w:rPr>
            </w:pPr>
            <w:sdt>
              <w:sdtPr>
                <w:id w:val="34021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Times New Roman (Body CS)"/>
                  </w:rPr>
                  <w:t>☐</w:t>
                </w:r>
              </w:sdtContent>
            </w:sdt>
          </w:p>
        </w:tc>
        <w:tc>
          <w:tcPr>
            <w:tcW w:w="9081" w:type="dxa"/>
          </w:tcPr>
          <w:p w14:paraId="128B223D">
            <w:pPr>
              <w:pStyle w:val="30"/>
              <w:numPr>
                <w:ilvl w:val="0"/>
                <w:numId w:val="4"/>
              </w:numPr>
              <w:spacing w:before="0" w:after="0"/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</w:rPr>
              <w:t>Појаснување на улогата на придружниците</w:t>
            </w:r>
          </w:p>
        </w:tc>
      </w:tr>
      <w:tr w14:paraId="597B4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1C69460C">
            <w:pPr>
              <w:spacing w:before="0" w:after="0"/>
              <w:contextualSpacing/>
              <w:rPr>
                <w:rFonts w:ascii="MS Gothic" w:hAnsi="MS Gothic" w:eastAsia="MS Gothic" w:cs="Times New Roman (Body CS)"/>
              </w:rPr>
            </w:pPr>
            <w:sdt>
              <w:sdtPr>
                <w:id w:val="95536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Times New Roman (Body CS)"/>
                  </w:rPr>
                  <w:t>☐</w:t>
                </w:r>
              </w:sdtContent>
            </w:sdt>
          </w:p>
        </w:tc>
        <w:tc>
          <w:tcPr>
            <w:tcW w:w="9081" w:type="dxa"/>
          </w:tcPr>
          <w:p w14:paraId="080181BF">
            <w:pPr>
              <w:pStyle w:val="30"/>
              <w:numPr>
                <w:ilvl w:val="0"/>
                <w:numId w:val="4"/>
              </w:numPr>
              <w:spacing w:before="0" w:after="0"/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</w:rPr>
              <w:t>Тек на проверката и методологија на работа</w:t>
            </w:r>
          </w:p>
          <w:p w14:paraId="650174C2">
            <w:pPr>
              <w:pStyle w:val="30"/>
              <w:numPr>
                <w:ilvl w:val="0"/>
                <w:numId w:val="5"/>
              </w:numPr>
              <w:spacing w:before="0" w:after="0"/>
              <w:ind w:left="467"/>
              <w:jc w:val="both"/>
              <w:rPr>
                <w:rFonts w:cs="Times New Roman (Body CS)"/>
              </w:rPr>
            </w:pPr>
            <w:r>
              <w:rPr>
                <w:rFonts w:cs="Times New Roman (Body CS)"/>
              </w:rPr>
              <w:t>потврдување на јазикот на изведување на проверката</w:t>
            </w:r>
          </w:p>
          <w:p w14:paraId="03E9133E">
            <w:pPr>
              <w:pStyle w:val="30"/>
              <w:numPr>
                <w:ilvl w:val="0"/>
                <w:numId w:val="5"/>
              </w:numPr>
              <w:spacing w:before="0" w:after="0"/>
              <w:ind w:left="467"/>
              <w:jc w:val="both"/>
              <w:rPr>
                <w:rFonts w:cs="Times New Roman (Body CS)"/>
              </w:rPr>
            </w:pPr>
            <w:r>
              <w:rPr>
                <w:rFonts w:cs="Times New Roman (Body CS)"/>
              </w:rPr>
              <w:t xml:space="preserve">земање примероци по случаен избор </w:t>
            </w:r>
          </w:p>
          <w:p w14:paraId="1F93E00E">
            <w:pPr>
              <w:pStyle w:val="30"/>
              <w:numPr>
                <w:ilvl w:val="0"/>
                <w:numId w:val="5"/>
              </w:numPr>
              <w:spacing w:before="0" w:after="0"/>
              <w:ind w:left="467"/>
              <w:jc w:val="both"/>
              <w:rPr>
                <w:rFonts w:cs="Times New Roman (Body CS)"/>
              </w:rPr>
            </w:pPr>
            <w:r>
              <w:rPr>
                <w:rFonts w:cs="Times New Roman (Body CS)"/>
              </w:rPr>
              <w:t>проверување на системот, а не поединци</w:t>
            </w:r>
          </w:p>
          <w:p w14:paraId="07074B36">
            <w:pPr>
              <w:pStyle w:val="30"/>
              <w:numPr>
                <w:ilvl w:val="0"/>
                <w:numId w:val="5"/>
              </w:numPr>
              <w:spacing w:before="0" w:after="0"/>
              <w:ind w:left="467"/>
              <w:jc w:val="both"/>
              <w:rPr>
                <w:rFonts w:cs="Times New Roman (Body CS)"/>
              </w:rPr>
            </w:pPr>
            <w:r>
              <w:rPr>
                <w:rFonts w:cs="Times New Roman (Body CS)"/>
              </w:rPr>
              <w:t xml:space="preserve">запишување на доказите од проверката </w:t>
            </w:r>
          </w:p>
          <w:p w14:paraId="3DDD0D17">
            <w:pPr>
              <w:pStyle w:val="30"/>
              <w:numPr>
                <w:ilvl w:val="0"/>
                <w:numId w:val="5"/>
              </w:numPr>
              <w:spacing w:before="0" w:after="0"/>
              <w:ind w:left="467"/>
              <w:jc w:val="both"/>
              <w:rPr>
                <w:rFonts w:cs="Times New Roman (Body CS)"/>
              </w:rPr>
            </w:pPr>
            <w:r>
              <w:rPr>
                <w:rFonts w:cs="Times New Roman (Body CS)"/>
              </w:rPr>
              <w:t>редовно известување за текот на проверката и разјаснување на наодите</w:t>
            </w:r>
          </w:p>
          <w:p w14:paraId="0DB0FA34">
            <w:pPr>
              <w:pStyle w:val="30"/>
              <w:numPr>
                <w:ilvl w:val="0"/>
                <w:numId w:val="5"/>
              </w:numPr>
              <w:spacing w:before="0" w:after="0"/>
              <w:ind w:left="467"/>
              <w:jc w:val="both"/>
              <w:rPr>
                <w:rFonts w:cs="Times New Roman (Body CS)"/>
              </w:rPr>
            </w:pPr>
            <w:r>
              <w:rPr>
                <w:rFonts w:cs="Times New Roman (Body CS)"/>
              </w:rPr>
              <w:t>можности и услови за прекинување на проверката</w:t>
            </w:r>
          </w:p>
        </w:tc>
      </w:tr>
      <w:tr w14:paraId="24F60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202E6BB0">
            <w:pPr>
              <w:spacing w:before="0" w:after="0"/>
              <w:contextualSpacing/>
              <w:rPr>
                <w:rFonts w:ascii="MS Gothic" w:hAnsi="MS Gothic" w:eastAsia="MS Gothic" w:cs="Times New Roman (Body CS)"/>
              </w:rPr>
            </w:pPr>
            <w:sdt>
              <w:sdtPr>
                <w:id w:val="-53303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Times New Roman (Body CS)"/>
                  </w:rPr>
                  <w:t>☐</w:t>
                </w:r>
              </w:sdtContent>
            </w:sdt>
          </w:p>
        </w:tc>
        <w:tc>
          <w:tcPr>
            <w:tcW w:w="9081" w:type="dxa"/>
          </w:tcPr>
          <w:p w14:paraId="2FE5FBB5">
            <w:pPr>
              <w:pStyle w:val="30"/>
              <w:numPr>
                <w:ilvl w:val="0"/>
                <w:numId w:val="4"/>
              </w:numPr>
              <w:spacing w:before="0" w:after="0"/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</w:rPr>
              <w:t>Тајност на податоците (за сите</w:t>
            </w:r>
            <w:r>
              <w:rPr>
                <w:rFonts w:cs="Times New Roman (Body CS)"/>
                <w:lang w:val="en-US"/>
              </w:rPr>
              <w:t xml:space="preserve"> </w:t>
            </w:r>
            <w:r>
              <w:rPr>
                <w:rFonts w:cs="Times New Roman (Body CS)"/>
              </w:rPr>
              <w:t>проверувачи и вработените во ИНТЕРЦЕРТ)</w:t>
            </w:r>
          </w:p>
        </w:tc>
      </w:tr>
      <w:tr w14:paraId="1E493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600E8249">
            <w:pPr>
              <w:spacing w:before="0" w:after="0"/>
              <w:contextualSpacing/>
              <w:rPr>
                <w:rFonts w:cs="Times New Roman (Body CS)"/>
              </w:rPr>
            </w:pPr>
            <w:sdt>
              <w:sdtPr>
                <w:id w:val="-86366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Times New Roman (Body CS)"/>
                  </w:rPr>
                  <w:t>☐</w:t>
                </w:r>
              </w:sdtContent>
            </w:sdt>
          </w:p>
        </w:tc>
        <w:tc>
          <w:tcPr>
            <w:tcW w:w="9081" w:type="dxa"/>
          </w:tcPr>
          <w:p w14:paraId="27A9204F">
            <w:pPr>
              <w:pStyle w:val="30"/>
              <w:numPr>
                <w:ilvl w:val="0"/>
                <w:numId w:val="4"/>
              </w:numPr>
              <w:spacing w:before="0" w:after="0"/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</w:rPr>
              <w:t>Усогласување на планот за проверка и можност за поставување на прашања од организацијата, како и можност за информирање за текот на проверката додека трае</w:t>
            </w:r>
          </w:p>
        </w:tc>
      </w:tr>
      <w:tr w14:paraId="226CE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79BF1A09">
            <w:pPr>
              <w:spacing w:before="0" w:after="0"/>
              <w:contextualSpacing/>
              <w:rPr>
                <w:rFonts w:cs="Times New Roman (Body CS)"/>
              </w:rPr>
            </w:pPr>
            <w:sdt>
              <w:sdtPr>
                <w:id w:val="198920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Times New Roman (Body CS)"/>
                  </w:rPr>
                  <w:t>☐</w:t>
                </w:r>
              </w:sdtContent>
            </w:sdt>
          </w:p>
        </w:tc>
        <w:tc>
          <w:tcPr>
            <w:tcW w:w="9081" w:type="dxa"/>
          </w:tcPr>
          <w:p w14:paraId="3356C268">
            <w:pPr>
              <w:pStyle w:val="30"/>
              <w:numPr>
                <w:ilvl w:val="0"/>
                <w:numId w:val="4"/>
              </w:numPr>
              <w:spacing w:before="0" w:after="0"/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</w:rPr>
              <w:t>Усогласување за обезбедување на Лична заштитна опрема за посета на локација и безбедноста на тимот проверувачи</w:t>
            </w:r>
          </w:p>
        </w:tc>
      </w:tr>
      <w:tr w14:paraId="21E55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0B92EF99">
            <w:pPr>
              <w:spacing w:before="0" w:after="0"/>
              <w:contextualSpacing/>
              <w:rPr>
                <w:rFonts w:cs="Times New Roman (Body CS)"/>
              </w:rPr>
            </w:pPr>
            <w:sdt>
              <w:sdtPr>
                <w:id w:val="102120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Times New Roman (Body CS)"/>
                  </w:rPr>
                  <w:t>☐</w:t>
                </w:r>
              </w:sdtContent>
            </w:sdt>
          </w:p>
        </w:tc>
        <w:tc>
          <w:tcPr>
            <w:tcW w:w="9081" w:type="dxa"/>
          </w:tcPr>
          <w:p w14:paraId="1EFE6E97">
            <w:pPr>
              <w:pStyle w:val="30"/>
              <w:numPr>
                <w:ilvl w:val="0"/>
                <w:numId w:val="4"/>
              </w:numPr>
              <w:spacing w:before="0" w:after="0"/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</w:rPr>
              <w:t>Потврда на наодите констатирани на претходната проверка</w:t>
            </w:r>
          </w:p>
        </w:tc>
      </w:tr>
      <w:tr w14:paraId="48338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52D7A189">
            <w:pPr>
              <w:spacing w:before="0" w:after="0"/>
              <w:contextualSpacing/>
              <w:rPr>
                <w:rFonts w:ascii="MS Gothic" w:hAnsi="MS Gothic" w:eastAsia="MS Gothic" w:cs="Times New Roman (Body CS)"/>
              </w:rPr>
            </w:pPr>
            <w:sdt>
              <w:sdtPr>
                <w:id w:val="-16741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Times New Roman (Body CS)"/>
                  </w:rPr>
                  <w:t>☐</w:t>
                </w:r>
              </w:sdtContent>
            </w:sdt>
          </w:p>
        </w:tc>
        <w:tc>
          <w:tcPr>
            <w:tcW w:w="9081" w:type="dxa"/>
          </w:tcPr>
          <w:p w14:paraId="355CE7C0">
            <w:pPr>
              <w:pStyle w:val="30"/>
              <w:numPr>
                <w:ilvl w:val="0"/>
                <w:numId w:val="4"/>
              </w:numPr>
              <w:spacing w:before="0" w:after="0"/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</w:rPr>
              <w:t>Најава за завршниот состанок, образложување на можните наоди од проверката со градација на наодите и можност за жалба</w:t>
            </w:r>
          </w:p>
        </w:tc>
      </w:tr>
      <w:tr w14:paraId="79575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629A3DC0">
            <w:pPr>
              <w:spacing w:before="0" w:after="0"/>
              <w:contextualSpacing/>
              <w:rPr>
                <w:rFonts w:ascii="MS Gothic" w:hAnsi="MS Gothic" w:eastAsia="MS Gothic" w:cs="Times New Roman (Body CS)"/>
              </w:rPr>
            </w:pPr>
            <w:sdt>
              <w:sdtPr>
                <w:id w:val="208186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Times New Roman (Body CS)"/>
                  </w:rPr>
                  <w:t>☐</w:t>
                </w:r>
              </w:sdtContent>
            </w:sdt>
          </w:p>
        </w:tc>
        <w:tc>
          <w:tcPr>
            <w:tcW w:w="9081" w:type="dxa"/>
          </w:tcPr>
          <w:p w14:paraId="523FEC41">
            <w:pPr>
              <w:pStyle w:val="30"/>
              <w:numPr>
                <w:ilvl w:val="0"/>
                <w:numId w:val="4"/>
              </w:numPr>
              <w:spacing w:before="0" w:after="0"/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</w:rPr>
              <w:t>Потврда дека Водечкиот проверувач и тимот на ИНТЕРЦЕРТ се одговорни за изведување на проверката</w:t>
            </w:r>
          </w:p>
        </w:tc>
      </w:tr>
      <w:tr w14:paraId="5630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0EDCD1C3">
            <w:pPr>
              <w:spacing w:before="0" w:after="0"/>
              <w:contextualSpacing/>
              <w:rPr>
                <w:rFonts w:ascii="MS Gothic" w:hAnsi="MS Gothic" w:eastAsia="MS Gothic" w:cs="Times New Roman (Body CS)"/>
              </w:rPr>
            </w:pPr>
            <w:sdt>
              <w:sdtPr>
                <w:id w:val="98843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Times New Roman (Body CS)"/>
                  </w:rPr>
                  <w:t>☐</w:t>
                </w:r>
              </w:sdtContent>
            </w:sdt>
          </w:p>
        </w:tc>
        <w:tc>
          <w:tcPr>
            <w:tcW w:w="9081" w:type="dxa"/>
          </w:tcPr>
          <w:p w14:paraId="4867EE5F">
            <w:pPr>
              <w:pStyle w:val="30"/>
              <w:numPr>
                <w:ilvl w:val="0"/>
                <w:numId w:val="4"/>
              </w:numPr>
              <w:spacing w:before="0" w:after="0"/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</w:rPr>
              <w:t>Прашања од страна на организацијата</w:t>
            </w:r>
          </w:p>
        </w:tc>
      </w:tr>
    </w:tbl>
    <w:p w14:paraId="1A902A56">
      <w:pPr>
        <w:pStyle w:val="2"/>
        <w:numPr>
          <w:ilvl w:val="0"/>
          <w:numId w:val="6"/>
        </w:numPr>
      </w:pPr>
      <w:r>
        <w:t>Завршен состанок:</w:t>
      </w:r>
    </w:p>
    <w:tbl>
      <w:tblPr>
        <w:tblStyle w:val="12"/>
        <w:tblW w:w="9497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667"/>
      </w:tblGrid>
      <w:tr w14:paraId="4965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83B6C19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Датум и час на состаникот:</w:t>
            </w:r>
          </w:p>
        </w:tc>
        <w:tc>
          <w:tcPr>
            <w:tcW w:w="6667" w:type="dxa"/>
          </w:tcPr>
          <w:p w14:paraId="6AAEA7BD">
            <w:pPr>
              <w:rPr>
                <w:rFonts w:cs="Times New Roman (Body CS)"/>
                <w:lang w:val="en-US"/>
              </w:rPr>
            </w:pPr>
          </w:p>
        </w:tc>
      </w:tr>
    </w:tbl>
    <w:p w14:paraId="64848A19">
      <w:pPr>
        <w:spacing w:before="0" w:after="0"/>
        <w:ind w:left="425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softHyphen/>
      </w:r>
      <w:r>
        <w:rPr>
          <w:sz w:val="16"/>
          <w:szCs w:val="16"/>
          <w:lang w:val="en-US"/>
        </w:rPr>
        <w:softHyphen/>
      </w:r>
      <w:r>
        <w:rPr>
          <w:sz w:val="16"/>
          <w:szCs w:val="16"/>
          <w:lang w:val="en-US"/>
        </w:rPr>
        <w:softHyphen/>
      </w:r>
      <w:r>
        <w:rPr>
          <w:sz w:val="16"/>
          <w:szCs w:val="16"/>
          <w:lang w:val="en-US"/>
        </w:rPr>
        <w:softHyphen/>
      </w:r>
      <w:r>
        <w:rPr>
          <w:sz w:val="16"/>
          <w:szCs w:val="16"/>
          <w:lang w:val="en-US"/>
        </w:rPr>
        <w:softHyphen/>
      </w:r>
    </w:p>
    <w:tbl>
      <w:tblPr>
        <w:tblStyle w:val="12"/>
        <w:tblW w:w="9497" w:type="dxa"/>
        <w:tblInd w:w="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9081"/>
      </w:tblGrid>
      <w:tr w14:paraId="211CC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4BB2D9F1">
            <w:pPr>
              <w:rPr>
                <w:rFonts w:cs="Times New Roman (Body CS)"/>
              </w:rPr>
            </w:pPr>
            <w:sdt>
              <w:sdtPr>
                <w:id w:val="-109879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Times New Roman (Body CS)"/>
                  </w:rPr>
                  <w:t>☐</w:t>
                </w:r>
              </w:sdtContent>
            </w:sdt>
          </w:p>
        </w:tc>
        <w:tc>
          <w:tcPr>
            <w:tcW w:w="9081" w:type="dxa"/>
          </w:tcPr>
          <w:p w14:paraId="275FCBDE">
            <w:pPr>
              <w:pStyle w:val="30"/>
              <w:numPr>
                <w:ilvl w:val="0"/>
                <w:numId w:val="7"/>
              </w:numPr>
              <w:ind w:left="325"/>
              <w:rPr>
                <w:rFonts w:cs="Times New Roman (Body CS)"/>
              </w:rPr>
            </w:pPr>
            <w:r>
              <w:rPr>
                <w:rFonts w:cs="Times New Roman (Body CS)"/>
              </w:rPr>
              <w:t>Благодарност на сите учесници за гостопримството и кооперативното соработување</w:t>
            </w:r>
          </w:p>
        </w:tc>
      </w:tr>
      <w:tr w14:paraId="40E08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68A0F627">
            <w:pPr>
              <w:rPr>
                <w:rFonts w:cs="Times New Roman (Body CS)"/>
              </w:rPr>
            </w:pPr>
            <w:sdt>
              <w:sdtPr>
                <w:id w:val="-88602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Times New Roman (Body CS)"/>
                  </w:rPr>
                  <w:t>☐</w:t>
                </w:r>
              </w:sdtContent>
            </w:sdt>
          </w:p>
        </w:tc>
        <w:tc>
          <w:tcPr>
            <w:tcW w:w="9081" w:type="dxa"/>
          </w:tcPr>
          <w:p w14:paraId="02102823">
            <w:pPr>
              <w:pStyle w:val="30"/>
              <w:numPr>
                <w:ilvl w:val="0"/>
                <w:numId w:val="7"/>
              </w:numPr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</w:rPr>
              <w:t>Благодарност за придружниците</w:t>
            </w:r>
          </w:p>
        </w:tc>
      </w:tr>
      <w:tr w14:paraId="50E38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0051C93F">
            <w:pPr>
              <w:rPr>
                <w:rFonts w:cs="Times New Roman (Body CS)"/>
              </w:rPr>
            </w:pPr>
            <w:sdt>
              <w:sdtPr>
                <w:id w:val="195467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Times New Roman (Body CS)"/>
                  </w:rPr>
                  <w:t>☐</w:t>
                </w:r>
              </w:sdtContent>
            </w:sdt>
          </w:p>
        </w:tc>
        <w:tc>
          <w:tcPr>
            <w:tcW w:w="9081" w:type="dxa"/>
          </w:tcPr>
          <w:p w14:paraId="4080DFB6">
            <w:pPr>
              <w:pStyle w:val="30"/>
              <w:numPr>
                <w:ilvl w:val="0"/>
                <w:numId w:val="7"/>
              </w:numPr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</w:rPr>
              <w:t>Опсег на сертификацијата (Потврдување)</w:t>
            </w:r>
          </w:p>
          <w:p w14:paraId="5CA213EE">
            <w:pPr>
              <w:pStyle w:val="30"/>
              <w:numPr>
                <w:ilvl w:val="0"/>
                <w:numId w:val="0"/>
              </w:numPr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14:paraId="5E9B4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4469718D">
            <w:pPr>
              <w:rPr>
                <w:rFonts w:cs="Times New Roman (Body CS)"/>
              </w:rPr>
            </w:pPr>
            <w:sdt>
              <w:sdtPr>
                <w:id w:val="77876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Times New Roman (Body CS)"/>
                  </w:rPr>
                  <w:t>☐</w:t>
                </w:r>
              </w:sdtContent>
            </w:sdt>
          </w:p>
        </w:tc>
        <w:tc>
          <w:tcPr>
            <w:tcW w:w="9081" w:type="dxa"/>
          </w:tcPr>
          <w:p w14:paraId="1C35FF99">
            <w:pPr>
              <w:pStyle w:val="30"/>
              <w:numPr>
                <w:ilvl w:val="0"/>
                <w:numId w:val="7"/>
              </w:numPr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</w:rPr>
              <w:t>Цели на проверката – оценка на достигнувањата</w:t>
            </w:r>
          </w:p>
        </w:tc>
      </w:tr>
      <w:tr w14:paraId="3F09A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070FF3CC">
            <w:pPr>
              <w:rPr>
                <w:rFonts w:cs="Times New Roman (Body CS)"/>
              </w:rPr>
            </w:pPr>
            <w:sdt>
              <w:sdtPr>
                <w:id w:val="-110872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Times New Roman (Body CS)"/>
                  </w:rPr>
                  <w:t>☐</w:t>
                </w:r>
              </w:sdtContent>
            </w:sdt>
          </w:p>
        </w:tc>
        <w:tc>
          <w:tcPr>
            <w:tcW w:w="9081" w:type="dxa"/>
          </w:tcPr>
          <w:p w14:paraId="64906B55">
            <w:pPr>
              <w:pStyle w:val="30"/>
              <w:numPr>
                <w:ilvl w:val="0"/>
                <w:numId w:val="7"/>
              </w:numPr>
              <w:ind w:left="324"/>
              <w:rPr>
                <w:rFonts w:cs="Times New Roman (Body CS)"/>
                <w:lang w:val="en-US"/>
              </w:rPr>
            </w:pPr>
            <w:r>
              <w:rPr>
                <w:rFonts w:cs="Times New Roman (Body CS)"/>
              </w:rPr>
              <w:t>Референтни документи:</w:t>
            </w:r>
          </w:p>
          <w:p w14:paraId="02B04311">
            <w:pPr>
              <w:pStyle w:val="30"/>
              <w:numPr>
                <w:ilvl w:val="0"/>
                <w:numId w:val="0"/>
              </w:numPr>
              <w:ind w:left="324"/>
              <w:rPr>
                <w:rFonts w:cs="Times New Roman (Body CS)"/>
                <w:lang w:val="en-US"/>
              </w:rPr>
            </w:pPr>
            <w:r>
              <w:rPr>
                <w:rFonts w:cs="Times New Roman (Body CS)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Times New Roman (Body CS)"/>
              </w:rPr>
              <w:t xml:space="preserve"> </w:t>
            </w:r>
          </w:p>
        </w:tc>
      </w:tr>
      <w:tr w14:paraId="686B3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6FCE005B">
            <w:pPr>
              <w:rPr>
                <w:rFonts w:cs="Times New Roman (Body CS)"/>
              </w:rPr>
            </w:pPr>
            <w:sdt>
              <w:sdtPr>
                <w:id w:val="166713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Times New Roman (Body CS)"/>
                  </w:rPr>
                  <w:t>☐</w:t>
                </w:r>
              </w:sdtContent>
            </w:sdt>
          </w:p>
        </w:tc>
        <w:tc>
          <w:tcPr>
            <w:tcW w:w="9081" w:type="dxa"/>
          </w:tcPr>
          <w:p w14:paraId="42D45FC7">
            <w:pPr>
              <w:pStyle w:val="30"/>
              <w:numPr>
                <w:ilvl w:val="0"/>
                <w:numId w:val="7"/>
              </w:numPr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</w:rPr>
              <w:t>Проверка на комплетирани потписи на Листа на присутни на завршен состанок</w:t>
            </w:r>
          </w:p>
        </w:tc>
      </w:tr>
      <w:tr w14:paraId="4603D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755A81BC">
            <w:pPr>
              <w:rPr>
                <w:rFonts w:ascii="MS Gothic" w:hAnsi="MS Gothic" w:eastAsia="MS Gothic" w:cs="Times New Roman (Body CS)"/>
              </w:rPr>
            </w:pPr>
            <w:sdt>
              <w:sdtPr>
                <w:id w:val="24492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Times New Roman (Body CS)"/>
                  </w:rPr>
                  <w:t>☐</w:t>
                </w:r>
              </w:sdtContent>
            </w:sdt>
          </w:p>
        </w:tc>
        <w:tc>
          <w:tcPr>
            <w:tcW w:w="9081" w:type="dxa"/>
          </w:tcPr>
          <w:p w14:paraId="2C2FEF80">
            <w:pPr>
              <w:pStyle w:val="30"/>
              <w:numPr>
                <w:ilvl w:val="0"/>
                <w:numId w:val="7"/>
              </w:numPr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</w:rPr>
              <w:t>Постапка за работа: можни неконстатирани неусогласености, бидејќи проверката се врши со земање на случајни примероци и е можно да не се евидентираат сите неусогласености</w:t>
            </w:r>
          </w:p>
        </w:tc>
      </w:tr>
      <w:tr w14:paraId="54A7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089D5D8E">
            <w:pPr>
              <w:rPr>
                <w:rFonts w:cs="Times New Roman (Body CS)"/>
              </w:rPr>
            </w:pPr>
            <w:sdt>
              <w:sdtPr>
                <w:id w:val="-147867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Times New Roman (Body CS)"/>
                  </w:rPr>
                  <w:t>☐</w:t>
                </w:r>
              </w:sdtContent>
            </w:sdt>
          </w:p>
        </w:tc>
        <w:tc>
          <w:tcPr>
            <w:tcW w:w="9081" w:type="dxa"/>
          </w:tcPr>
          <w:p w14:paraId="471475C3">
            <w:pPr>
              <w:pStyle w:val="30"/>
              <w:numPr>
                <w:ilvl w:val="0"/>
                <w:numId w:val="7"/>
              </w:numPr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</w:rPr>
              <w:t>Општи и позитивни констатации</w:t>
            </w:r>
          </w:p>
          <w:p w14:paraId="181ABBE6">
            <w:pPr>
              <w:pStyle w:val="30"/>
              <w:numPr>
                <w:ilvl w:val="0"/>
                <w:numId w:val="0"/>
              </w:numPr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14:paraId="7B5AA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1B9DFA51">
            <w:pPr>
              <w:rPr>
                <w:rFonts w:ascii="MS Gothic" w:hAnsi="MS Gothic" w:eastAsia="MS Gothic" w:cs="Times New Roman (Body CS)"/>
              </w:rPr>
            </w:pPr>
            <w:sdt>
              <w:sdtPr>
                <w:id w:val="-74834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Times New Roman (Body CS)"/>
                  </w:rPr>
                  <w:t>☐</w:t>
                </w:r>
              </w:sdtContent>
            </w:sdt>
          </w:p>
        </w:tc>
        <w:tc>
          <w:tcPr>
            <w:tcW w:w="9081" w:type="dxa"/>
          </w:tcPr>
          <w:p w14:paraId="236F0409">
            <w:pPr>
              <w:pStyle w:val="30"/>
              <w:numPr>
                <w:ilvl w:val="0"/>
                <w:numId w:val="7"/>
              </w:numPr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</w:rPr>
              <w:t xml:space="preserve">Мали неусогласености: </w:t>
            </w:r>
          </w:p>
          <w:p w14:paraId="1698B4BE">
            <w:pPr>
              <w:pStyle w:val="30"/>
              <w:numPr>
                <w:ilvl w:val="0"/>
                <w:numId w:val="0"/>
              </w:numPr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14:paraId="4E92F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5F320FF8">
            <w:pPr>
              <w:rPr>
                <w:rFonts w:ascii="MS Gothic" w:hAnsi="MS Gothic" w:eastAsia="MS Gothic" w:cs="Times New Roman (Body CS)"/>
              </w:rPr>
            </w:pPr>
            <w:sdt>
              <w:sdtPr>
                <w:id w:val="7607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Times New Roman (Body CS)"/>
                  </w:rPr>
                  <w:t>☐</w:t>
                </w:r>
              </w:sdtContent>
            </w:sdt>
          </w:p>
        </w:tc>
        <w:tc>
          <w:tcPr>
            <w:tcW w:w="9081" w:type="dxa"/>
          </w:tcPr>
          <w:p w14:paraId="71EF5A0D">
            <w:pPr>
              <w:pStyle w:val="30"/>
              <w:numPr>
                <w:ilvl w:val="0"/>
                <w:numId w:val="7"/>
              </w:numPr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</w:rPr>
              <w:t xml:space="preserve">Големи неусогласености: </w:t>
            </w:r>
          </w:p>
          <w:p w14:paraId="1E9B803A">
            <w:pPr>
              <w:pStyle w:val="30"/>
              <w:numPr>
                <w:ilvl w:val="0"/>
                <w:numId w:val="0"/>
              </w:numPr>
              <w:ind w:left="324"/>
              <w:rPr>
                <w:rFonts w:cs="Times New Roman (Body CS)"/>
                <w:lang w:val="en-US"/>
              </w:rPr>
            </w:pPr>
            <w:r>
              <w:rPr>
                <w:rFonts w:cs="Times New Roman (Body CS)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14:paraId="1D62E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761FABF7">
            <w:pPr>
              <w:rPr>
                <w:rFonts w:ascii="MS Gothic" w:hAnsi="MS Gothic" w:eastAsia="MS Gothic" w:cs="Times New Roman (Body CS)"/>
              </w:rPr>
            </w:pPr>
            <w:sdt>
              <w:sdtPr>
                <w:id w:val="64887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Times New Roman (Body CS)"/>
                  </w:rPr>
                  <w:t>☐</w:t>
                </w:r>
              </w:sdtContent>
            </w:sdt>
          </w:p>
        </w:tc>
        <w:tc>
          <w:tcPr>
            <w:tcW w:w="9081" w:type="dxa"/>
          </w:tcPr>
          <w:p w14:paraId="62CD5392">
            <w:pPr>
              <w:pStyle w:val="30"/>
              <w:numPr>
                <w:ilvl w:val="0"/>
                <w:numId w:val="7"/>
              </w:numPr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</w:rPr>
              <w:t xml:space="preserve">Опсервации: </w:t>
            </w:r>
          </w:p>
          <w:p w14:paraId="38151F69">
            <w:pPr>
              <w:pStyle w:val="30"/>
              <w:numPr>
                <w:ilvl w:val="0"/>
                <w:numId w:val="0"/>
              </w:numPr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  <w:lang w:val="en-US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</w:tc>
      </w:tr>
      <w:tr w14:paraId="707C7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759AFCA9">
            <w:pPr>
              <w:rPr>
                <w:rFonts w:ascii="MS Gothic" w:hAnsi="MS Gothic" w:eastAsia="MS Gothic" w:cs="Times New Roman (Body CS)"/>
              </w:rPr>
            </w:pPr>
            <w:sdt>
              <w:sdtPr>
                <w:id w:val="-182264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Times New Roman (Body CS)"/>
                  </w:rPr>
                  <w:t>☐</w:t>
                </w:r>
              </w:sdtContent>
            </w:sdt>
          </w:p>
        </w:tc>
        <w:tc>
          <w:tcPr>
            <w:tcW w:w="9081" w:type="dxa"/>
          </w:tcPr>
          <w:p w14:paraId="55DBE8BD">
            <w:pPr>
              <w:pStyle w:val="30"/>
              <w:numPr>
                <w:ilvl w:val="0"/>
                <w:numId w:val="7"/>
              </w:numPr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</w:rPr>
              <w:t>Известувањето од страна на организацијата за отстранување на неусогласеностите, почитување на препораките и појаснување за понатамошната постапка</w:t>
            </w:r>
          </w:p>
        </w:tc>
      </w:tr>
      <w:tr w14:paraId="200D1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1A493651">
            <w:pPr>
              <w:rPr>
                <w:rFonts w:ascii="MS Gothic" w:hAnsi="MS Gothic" w:eastAsia="MS Gothic" w:cs="Times New Roman (Body CS)"/>
              </w:rPr>
            </w:pPr>
            <w:sdt>
              <w:sdtPr>
                <w:id w:val="14309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Times New Roman (Body CS)"/>
                  </w:rPr>
                  <w:t>☐</w:t>
                </w:r>
              </w:sdtContent>
            </w:sdt>
          </w:p>
        </w:tc>
        <w:tc>
          <w:tcPr>
            <w:tcW w:w="9081" w:type="dxa"/>
          </w:tcPr>
          <w:p w14:paraId="05B5871D">
            <w:pPr>
              <w:pStyle w:val="30"/>
              <w:numPr>
                <w:ilvl w:val="0"/>
                <w:numId w:val="7"/>
              </w:numPr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</w:rPr>
              <w:t>Рок за отстранување на неусогласеностите .............................................</w:t>
            </w:r>
          </w:p>
        </w:tc>
      </w:tr>
      <w:tr w14:paraId="2F710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0E557F90">
            <w:pPr>
              <w:rPr>
                <w:rFonts w:ascii="MS Gothic" w:hAnsi="MS Gothic" w:eastAsia="MS Gothic" w:cs="Times New Roman (Body CS)"/>
              </w:rPr>
            </w:pPr>
            <w:sdt>
              <w:sdtPr>
                <w:id w:val="-125366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Times New Roman (Body CS)"/>
                  </w:rPr>
                  <w:t>☐</w:t>
                </w:r>
              </w:sdtContent>
            </w:sdt>
          </w:p>
        </w:tc>
        <w:tc>
          <w:tcPr>
            <w:tcW w:w="9081" w:type="dxa"/>
          </w:tcPr>
          <w:p w14:paraId="010B7415">
            <w:pPr>
              <w:pStyle w:val="30"/>
              <w:numPr>
                <w:ilvl w:val="0"/>
                <w:numId w:val="7"/>
              </w:numPr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</w:rPr>
              <w:t>Појаснување на постапката за следната проверка и определување цели за проверка</w:t>
            </w:r>
          </w:p>
        </w:tc>
      </w:tr>
      <w:tr w14:paraId="5B507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0D9CCE6A">
            <w:pPr>
              <w:rPr>
                <w:rFonts w:ascii="MS Gothic" w:hAnsi="MS Gothic" w:eastAsia="MS Gothic" w:cs="Times New Roman (Body CS)"/>
              </w:rPr>
            </w:pPr>
            <w:sdt>
              <w:sdtPr>
                <w:id w:val="-24009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Times New Roman (Body CS)"/>
                  </w:rPr>
                  <w:t>☐</w:t>
                </w:r>
              </w:sdtContent>
            </w:sdt>
          </w:p>
        </w:tc>
        <w:tc>
          <w:tcPr>
            <w:tcW w:w="9081" w:type="dxa"/>
          </w:tcPr>
          <w:p w14:paraId="53A77C18">
            <w:pPr>
              <w:pStyle w:val="30"/>
              <w:numPr>
                <w:ilvl w:val="0"/>
                <w:numId w:val="7"/>
              </w:numPr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</w:rPr>
              <w:t>Информации за право на жалби и поплаки</w:t>
            </w:r>
          </w:p>
        </w:tc>
      </w:tr>
      <w:tr w14:paraId="21894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4F7BB116">
            <w:pPr>
              <w:rPr>
                <w:rFonts w:ascii="MS Gothic" w:hAnsi="MS Gothic" w:eastAsia="MS Gothic" w:cs="Times New Roman (Body CS)"/>
              </w:rPr>
            </w:pPr>
            <w:sdt>
              <w:sdtPr>
                <w:id w:val="202613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Times New Roman (Body CS)"/>
                  </w:rPr>
                  <w:t>☐</w:t>
                </w:r>
              </w:sdtContent>
            </w:sdt>
          </w:p>
        </w:tc>
        <w:tc>
          <w:tcPr>
            <w:tcW w:w="9081" w:type="dxa"/>
          </w:tcPr>
          <w:p w14:paraId="57458842">
            <w:pPr>
              <w:pStyle w:val="30"/>
              <w:numPr>
                <w:ilvl w:val="0"/>
                <w:numId w:val="7"/>
              </w:numPr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</w:rPr>
              <w:t>Дополнителни стручни информации</w:t>
            </w:r>
          </w:p>
        </w:tc>
      </w:tr>
      <w:tr w14:paraId="54158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2D006F71">
            <w:pPr>
              <w:rPr>
                <w:rFonts w:ascii="MS Gothic" w:hAnsi="MS Gothic" w:eastAsia="MS Gothic" w:cs="Times New Roman (Body CS)"/>
              </w:rPr>
            </w:pPr>
            <w:sdt>
              <w:sdtPr>
                <w:id w:val="44081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Times New Roman (Body CS)"/>
                  </w:rPr>
                  <w:t>☐</w:t>
                </w:r>
              </w:sdtContent>
            </w:sdt>
          </w:p>
        </w:tc>
        <w:tc>
          <w:tcPr>
            <w:tcW w:w="9081" w:type="dxa"/>
          </w:tcPr>
          <w:p w14:paraId="04BFFB3A">
            <w:pPr>
              <w:pStyle w:val="30"/>
              <w:numPr>
                <w:ilvl w:val="0"/>
                <w:numId w:val="7"/>
              </w:numPr>
              <w:ind w:left="324"/>
              <w:rPr>
                <w:rFonts w:cs="Times New Roman (Body CS)"/>
              </w:rPr>
            </w:pPr>
            <w:r>
              <w:rPr>
                <w:rFonts w:cs="Times New Roman (Body CS)"/>
              </w:rPr>
              <w:t>Прашања од организацијата</w:t>
            </w:r>
          </w:p>
        </w:tc>
      </w:tr>
    </w:tbl>
    <w:p w14:paraId="6503FC93">
      <w:r>
        <w:t>За изведбата и содржината на дополнителни воведни и завршни состаноци на други локации на организацијата одлучува Водечкиот проверувач.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3304"/>
        <w:gridCol w:w="3304"/>
      </w:tblGrid>
      <w:tr w14:paraId="33ED1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4" w:type="dxa"/>
          </w:tcPr>
          <w:p w14:paraId="4927C873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Скопје, датум:</w:t>
            </w:r>
          </w:p>
        </w:tc>
        <w:tc>
          <w:tcPr>
            <w:tcW w:w="3304" w:type="dxa"/>
          </w:tcPr>
          <w:p w14:paraId="1641C569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  <w:tcBorders>
              <w:bottom w:val="single" w:color="auto" w:sz="4" w:space="0"/>
            </w:tcBorders>
          </w:tcPr>
          <w:p w14:paraId="743F1A9E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</w:tr>
      <w:tr w14:paraId="311F4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4" w:type="dxa"/>
          </w:tcPr>
          <w:p w14:paraId="29D3F4DA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</w:tcPr>
          <w:p w14:paraId="43650CF0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  <w:tcBorders>
              <w:top w:val="single" w:color="auto" w:sz="4" w:space="0"/>
            </w:tcBorders>
          </w:tcPr>
          <w:p w14:paraId="16AE2071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Водечки проверувач</w:t>
            </w:r>
          </w:p>
        </w:tc>
      </w:tr>
    </w:tbl>
    <w:p w14:paraId="6A462A54">
      <w:pPr>
        <w:rPr>
          <w:lang w:val="en-US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17" w:right="850" w:bottom="1291" w:left="1134" w:header="489" w:footer="811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(Headings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(Body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(Body)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AE70B">
    <w:pPr>
      <w:pStyle w:val="7"/>
    </w:pPr>
    <w:r>
      <w:rPr>
        <w:color w:val="C10000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-833755</wp:posOffset>
              </wp:positionH>
              <wp:positionV relativeFrom="paragraph">
                <wp:posOffset>36830</wp:posOffset>
              </wp:positionV>
              <wp:extent cx="7132320" cy="359410"/>
              <wp:effectExtent l="12700" t="0" r="5080" b="0"/>
              <wp:wrapNone/>
              <wp:docPr id="1057912287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2394" cy="359410"/>
                        <a:chOff x="0" y="0"/>
                        <a:chExt cx="7132394" cy="359410"/>
                      </a:xfrm>
                    </wpg:grpSpPr>
                    <wps:wsp>
                      <wps:cNvPr id="1401346754" name="Diamond 3"/>
                      <wps:cNvSpPr/>
                      <wps:spPr>
                        <a:xfrm>
                          <a:off x="6749535" y="0"/>
                          <a:ext cx="358775" cy="359410"/>
                        </a:xfrm>
                        <a:prstGeom prst="diamond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4F8BF">
                            <w:pPr>
                              <w:pStyle w:val="7"/>
                            </w:pPr>
                            <w:r>
                              <w:fldChar w:fldCharType="begin"/>
                            </w:r>
                            <w: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lang w:val="en-US"/>
                              </w:rPr>
                              <w:t>|</w:t>
                            </w:r>
                            <w:r>
                              <w:fldChar w:fldCharType="begin"/>
                            </w:r>
                            <w:r>
                              <w:instrText xml:space="preserve"> NUMPAGES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</w:p>
                          <w:p w14:paraId="2377AE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506519275" name="Straight Connector 4"/>
                      <wps:cNvCnPr/>
                      <wps:spPr>
                        <a:xfrm flipH="1">
                          <a:off x="0" y="179516"/>
                          <a:ext cx="68059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7269228" name="Text Box 2"/>
                      <wps:cNvSpPr txBox="1"/>
                      <wps:spPr>
                        <a:xfrm>
                          <a:off x="6727911" y="30892"/>
                          <a:ext cx="40448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1EF15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" o:spid="_x0000_s1026" o:spt="203" style="position:absolute;left:0pt;margin-left:-65.65pt;margin-top:2.9pt;height:28.3pt;width:561.6pt;z-index:251662336;mso-width-relative:page;mso-height-relative:page;" coordsize="7132394,359410" o:gfxdata="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B4rkr02QAAAAkBAAAPAAAAAAAAAAEAIAAAACIAAABkcnMvZG93bnJl&#10;di54bWxQSwECFAAUAAAACACHTuJANw1v7MQDAADcCgAADgAAAAAAAAABACAAAAAoAQAAZHJzL2Uy&#10;b0RvYy54bWxQSwUGAAAAAAYABgBZAQAAXgcAAAAA&#10;">
              <o:lock v:ext="edit" aspectratio="f"/>
              <v:shape id="Diamond 3" o:spid="_x0000_s1026" o:spt="4" type="#_x0000_t4" style="position:absolute;left:6749535;top:0;height:359410;width:358775;v-text-anchor:middle;" fillcolor="#A6A6A6 [2092]" filled="t" stroked="f" coordsize="21600,21600" o:gfxdata="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z/&#10;DJbCAAAA4wAAAA8AAAAAAAAAAQAgAAAAIgAAAGRycy9kb3ducmV2LnhtbFBLAQIUABQAAAAIAIdO&#10;4kAzLwWeOwAAADkAAAAQAAAAAAAAAAEAIAAAABEBAABkcnMvc2hhcGV4bWwueG1sUEsFBgAAAAAG&#10;AAYAWwEAALsD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574F8BF">
                      <w:pPr>
                        <w:pStyle w:val="7"/>
                      </w:pPr>
                      <w:r>
                        <w:fldChar w:fldCharType="begin"/>
                      </w:r>
                      <w: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  <w:r>
                        <w:rPr>
                          <w:lang w:val="en-US"/>
                        </w:rPr>
                        <w:t>|</w:t>
                      </w:r>
                      <w:r>
                        <w:fldChar w:fldCharType="begin"/>
                      </w:r>
                      <w:r>
                        <w:instrText xml:space="preserve"> NUMPAGES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</w:p>
                    <w:p w14:paraId="2377AE26"/>
                  </w:txbxContent>
                </v:textbox>
              </v:shape>
              <v:line id="Straight Connector 4" o:spid="_x0000_s1026" o:spt="20" style="position:absolute;left:0;top:179516;flip:x;height:0;width:6805930;" filled="f" stroked="t" coordsize="21600,21600" o:gfxdata="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5Ea3w8QAAADiAAAADwAAAAAAAAABACAAAAAiAAAAZHJzL2Rvd25yZXYueG1sUEsBAhQAFAAAAAgA&#10;h07iQDMvBZ47AAAAOQAAABAAAAAAAAAAAQAgAAAAEwEAAGRycy9zaGFwZXhtbC54bWxQSwUGAAAA&#10;AAYABgBbAQAAvQMAAAAA&#10;">
                <v:fill on="f" focussize="0,0"/>
                <v:stroke weight="1.5pt" color="#A6A6A6 [2092]" miterlimit="8" joinstyle="miter"/>
                <v:imagedata o:title=""/>
                <o:lock v:ext="edit" aspectratio="f"/>
              </v:line>
              <v:shape id="Text Box 2" o:spid="_x0000_s1026" o:spt="202" type="#_x0000_t202" style="position:absolute;left:6727911;top:30892;height:299720;width:404483;v-text-anchor:middle;" filled="f" stroked="f" coordsize="21600,21600" o:gfxdata="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Fo+BvFAAAA4wAAAA8AAAAAAAAAAQAgAAAAIgAAAGRycy9kb3ducmV2LnhtbFBLAQIUABQAAAAI&#10;AIdO4kAzLwWeOwAAADkAAAAQAAAAAAAAAAEAIAAAABQBAABkcnMvc2hhcGV4bWwueG1sUEsFBgAA&#10;AAAGAAYAWwEAAL4D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3761EF15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</w:instrTex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color w:val="C1000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935990</wp:posOffset>
          </wp:positionH>
          <wp:positionV relativeFrom="page">
            <wp:posOffset>9483725</wp:posOffset>
          </wp:positionV>
          <wp:extent cx="6620510" cy="1198880"/>
          <wp:effectExtent l="0" t="0" r="0" b="0"/>
          <wp:wrapNone/>
          <wp:docPr id="1379925656" name="Picture 13799256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925656" name="Picture 1379925656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400" cy="11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>Датум на примена: 1</w:t>
    </w:r>
    <w:r>
      <w:rPr>
        <w:lang w:val="en-US"/>
      </w:rPr>
      <w:t>0</w:t>
    </w:r>
    <w:r>
      <w:t>.</w:t>
    </w:r>
    <w:r>
      <w:rPr>
        <w:lang w:val="en-US"/>
      </w:rPr>
      <w:t>10</w:t>
    </w:r>
    <w:r>
      <w:t>.</w:t>
    </w:r>
    <w:r>
      <w:rPr>
        <w:lang w:val="en-US"/>
      </w:rPr>
      <w:t xml:space="preserve">2022 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 xml:space="preserve">Рев. </w:t>
    </w:r>
    <w:r>
      <w:rPr>
        <w:lang w:val="en-US"/>
      </w:rPr>
      <w:t xml:space="preserve">7 </w:t>
    </w:r>
    <w:r>
      <w:rPr>
        <w:color w:val="C10000"/>
        <w:lang w:val="en-US"/>
      </w:rPr>
      <w:t xml:space="preserve">|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1CBF5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0A2C1">
    <w:pPr>
      <w:pStyle w:val="7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-1917065</wp:posOffset>
          </wp:positionV>
          <wp:extent cx="860425" cy="2185035"/>
          <wp:effectExtent l="0" t="0" r="3810" b="0"/>
          <wp:wrapNone/>
          <wp:docPr id="414036550" name="Graphic 414036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036550" name="Graphic 41403655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42364" t="36256" r="42466" b="36460"/>
                  <a:stretch>
                    <a:fillRect/>
                  </a:stretch>
                </pic:blipFill>
                <pic:spPr>
                  <a:xfrm>
                    <a:off x="0" y="0"/>
                    <a:ext cx="860400" cy="218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-728345</wp:posOffset>
          </wp:positionH>
          <wp:positionV relativeFrom="paragraph">
            <wp:posOffset>-2691765</wp:posOffset>
          </wp:positionV>
          <wp:extent cx="7559675" cy="3545840"/>
          <wp:effectExtent l="0" t="0" r="0" b="0"/>
          <wp:wrapNone/>
          <wp:docPr id="1561656576" name="Graphic 1561656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656576" name="Graphic 156165657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66833"/>
                  <a:stretch>
                    <a:fillRect/>
                  </a:stretch>
                </pic:blipFill>
                <pic:spPr>
                  <a:xfrm>
                    <a:off x="0" y="0"/>
                    <a:ext cx="7559675" cy="354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6B238">
    <w:pPr>
      <w:pStyle w:val="8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4102735</wp:posOffset>
          </wp:positionH>
          <wp:positionV relativeFrom="margin">
            <wp:posOffset>-592455</wp:posOffset>
          </wp:positionV>
          <wp:extent cx="2195830" cy="462280"/>
          <wp:effectExtent l="0" t="0" r="1905" b="0"/>
          <wp:wrapNone/>
          <wp:docPr id="663672005" name="Graphic 66367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672005" name="Graphic 66367200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630" cy="462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6985</wp:posOffset>
          </wp:positionV>
          <wp:extent cx="3823335" cy="1080135"/>
          <wp:effectExtent l="0" t="0" r="0" b="0"/>
          <wp:wrapNone/>
          <wp:docPr id="613576933" name="Picture 61357693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576933" name="Picture 613576933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</w:rPr>
      <w:t xml:space="preserve"> </w:t>
    </w:r>
    <w:r>
      <w:t xml:space="preserve">Ф </w:t>
    </w:r>
    <w:r>
      <w:rPr>
        <w:lang w:val="en-US"/>
      </w:rPr>
      <w:t>9.</w:t>
    </w:r>
    <w:r>
      <w:t>3</w:t>
    </w:r>
    <w:r>
      <w:rPr>
        <w:lang w:val="en-US"/>
      </w:rPr>
      <w:t xml:space="preserve">-3 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>Запис од воведниот и завршниот состанкок на проверката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A701D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9EB9B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8D1281"/>
    <w:multiLevelType w:val="multilevel"/>
    <w:tmpl w:val="0D8D128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A4180"/>
    <w:multiLevelType w:val="multilevel"/>
    <w:tmpl w:val="15FA4180"/>
    <w:lvl w:ilvl="0" w:tentative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A7255"/>
    <w:multiLevelType w:val="multilevel"/>
    <w:tmpl w:val="355A725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7681A"/>
    <w:multiLevelType w:val="multilevel"/>
    <w:tmpl w:val="3BD7681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ED75C96"/>
    <w:multiLevelType w:val="multilevel"/>
    <w:tmpl w:val="4ED75C96"/>
    <w:lvl w:ilvl="0" w:tentative="0">
      <w:start w:val="1"/>
      <w:numFmt w:val="decimal"/>
      <w:pStyle w:val="2"/>
      <w:lvlText w:val="%1."/>
      <w:lvlJc w:val="left"/>
      <w:pPr>
        <w:tabs>
          <w:tab w:val="left" w:pos="851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52A7CEB"/>
    <w:multiLevelType w:val="multilevel"/>
    <w:tmpl w:val="552A7CE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F1011"/>
    <w:multiLevelType w:val="multilevel"/>
    <w:tmpl w:val="6B4F1011"/>
    <w:lvl w:ilvl="0" w:tentative="0">
      <w:start w:val="1"/>
      <w:numFmt w:val="bullet"/>
      <w:pStyle w:val="30"/>
      <w:lvlText w:val=""/>
      <w:lvlJc w:val="left"/>
      <w:pPr>
        <w:ind w:left="1080" w:hanging="360"/>
      </w:pPr>
      <w:rPr>
        <w:rFonts w:hint="default" w:ascii="Symbol" w:hAnsi="Symbol"/>
        <w:color w:val="C00000"/>
      </w:rPr>
    </w:lvl>
    <w:lvl w:ilvl="1" w:tentative="0">
      <w:start w:val="1"/>
      <w:numFmt w:val="bullet"/>
      <w:lvlText w:val="o"/>
      <w:lvlJc w:val="left"/>
      <w:pPr>
        <w:ind w:left="22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77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7D"/>
    <w:rsid w:val="00011D7A"/>
    <w:rsid w:val="00030C5E"/>
    <w:rsid w:val="0004106E"/>
    <w:rsid w:val="000449A7"/>
    <w:rsid w:val="00067F4F"/>
    <w:rsid w:val="000862A8"/>
    <w:rsid w:val="000B75DB"/>
    <w:rsid w:val="000C565C"/>
    <w:rsid w:val="000E51DA"/>
    <w:rsid w:val="00101E08"/>
    <w:rsid w:val="00104D3B"/>
    <w:rsid w:val="00135351"/>
    <w:rsid w:val="0013611C"/>
    <w:rsid w:val="00143383"/>
    <w:rsid w:val="001573D4"/>
    <w:rsid w:val="0016359D"/>
    <w:rsid w:val="00164C81"/>
    <w:rsid w:val="00191AFE"/>
    <w:rsid w:val="001B1EC2"/>
    <w:rsid w:val="001B2714"/>
    <w:rsid w:val="001E193A"/>
    <w:rsid w:val="00206CB1"/>
    <w:rsid w:val="0022454A"/>
    <w:rsid w:val="00247191"/>
    <w:rsid w:val="002730EC"/>
    <w:rsid w:val="002768B5"/>
    <w:rsid w:val="0028543C"/>
    <w:rsid w:val="002910C6"/>
    <w:rsid w:val="002E66F9"/>
    <w:rsid w:val="002F2D78"/>
    <w:rsid w:val="002F416D"/>
    <w:rsid w:val="00307369"/>
    <w:rsid w:val="003855FC"/>
    <w:rsid w:val="003860FB"/>
    <w:rsid w:val="003972E1"/>
    <w:rsid w:val="003A151D"/>
    <w:rsid w:val="003A1BFA"/>
    <w:rsid w:val="003B0F02"/>
    <w:rsid w:val="003B4EE3"/>
    <w:rsid w:val="003B58A0"/>
    <w:rsid w:val="003C1AFC"/>
    <w:rsid w:val="00403BF4"/>
    <w:rsid w:val="00416814"/>
    <w:rsid w:val="00443F2D"/>
    <w:rsid w:val="00464C3C"/>
    <w:rsid w:val="00465A0D"/>
    <w:rsid w:val="00494A28"/>
    <w:rsid w:val="004951DE"/>
    <w:rsid w:val="004A2AC7"/>
    <w:rsid w:val="004B0058"/>
    <w:rsid w:val="004B3601"/>
    <w:rsid w:val="004B390A"/>
    <w:rsid w:val="004B429E"/>
    <w:rsid w:val="004C2264"/>
    <w:rsid w:val="004C5540"/>
    <w:rsid w:val="004C5C2D"/>
    <w:rsid w:val="004C68A0"/>
    <w:rsid w:val="004E0087"/>
    <w:rsid w:val="004E0889"/>
    <w:rsid w:val="00505CD7"/>
    <w:rsid w:val="00512CFA"/>
    <w:rsid w:val="00542139"/>
    <w:rsid w:val="00542A81"/>
    <w:rsid w:val="00566F44"/>
    <w:rsid w:val="005A59C7"/>
    <w:rsid w:val="005C06C1"/>
    <w:rsid w:val="005C3070"/>
    <w:rsid w:val="005D31D5"/>
    <w:rsid w:val="00611005"/>
    <w:rsid w:val="006175A0"/>
    <w:rsid w:val="00626B4A"/>
    <w:rsid w:val="00630FEF"/>
    <w:rsid w:val="0066291D"/>
    <w:rsid w:val="00675893"/>
    <w:rsid w:val="006C2FFE"/>
    <w:rsid w:val="006C5E9D"/>
    <w:rsid w:val="00743BCF"/>
    <w:rsid w:val="007458CD"/>
    <w:rsid w:val="007501A1"/>
    <w:rsid w:val="00750EB5"/>
    <w:rsid w:val="00752A34"/>
    <w:rsid w:val="007615CD"/>
    <w:rsid w:val="007677A6"/>
    <w:rsid w:val="00794F5D"/>
    <w:rsid w:val="007D2341"/>
    <w:rsid w:val="00810D00"/>
    <w:rsid w:val="0081386E"/>
    <w:rsid w:val="00833E64"/>
    <w:rsid w:val="00860013"/>
    <w:rsid w:val="008727A1"/>
    <w:rsid w:val="00882E47"/>
    <w:rsid w:val="00886D0F"/>
    <w:rsid w:val="0089245B"/>
    <w:rsid w:val="008972F3"/>
    <w:rsid w:val="008B3699"/>
    <w:rsid w:val="008C4BA6"/>
    <w:rsid w:val="008D36F2"/>
    <w:rsid w:val="008D7749"/>
    <w:rsid w:val="009014AF"/>
    <w:rsid w:val="00903F7B"/>
    <w:rsid w:val="00915D6E"/>
    <w:rsid w:val="00966F5A"/>
    <w:rsid w:val="00994491"/>
    <w:rsid w:val="009B34B6"/>
    <w:rsid w:val="009B3ADF"/>
    <w:rsid w:val="009F3201"/>
    <w:rsid w:val="009F69E8"/>
    <w:rsid w:val="00A13FCB"/>
    <w:rsid w:val="00A33DC6"/>
    <w:rsid w:val="00A4516C"/>
    <w:rsid w:val="00A664BC"/>
    <w:rsid w:val="00A74877"/>
    <w:rsid w:val="00A832FC"/>
    <w:rsid w:val="00A929A3"/>
    <w:rsid w:val="00A96643"/>
    <w:rsid w:val="00AA4170"/>
    <w:rsid w:val="00AB20F0"/>
    <w:rsid w:val="00AB3D7C"/>
    <w:rsid w:val="00AC093F"/>
    <w:rsid w:val="00AC278F"/>
    <w:rsid w:val="00AD1DA2"/>
    <w:rsid w:val="00AD443F"/>
    <w:rsid w:val="00AF7E68"/>
    <w:rsid w:val="00B04B70"/>
    <w:rsid w:val="00B05515"/>
    <w:rsid w:val="00B21F42"/>
    <w:rsid w:val="00B42254"/>
    <w:rsid w:val="00B44319"/>
    <w:rsid w:val="00B50541"/>
    <w:rsid w:val="00B77FAB"/>
    <w:rsid w:val="00B81A63"/>
    <w:rsid w:val="00BB58E8"/>
    <w:rsid w:val="00BB767B"/>
    <w:rsid w:val="00BC501B"/>
    <w:rsid w:val="00BC7F86"/>
    <w:rsid w:val="00C15BCF"/>
    <w:rsid w:val="00C316E1"/>
    <w:rsid w:val="00C41F1F"/>
    <w:rsid w:val="00C459B1"/>
    <w:rsid w:val="00C66A9C"/>
    <w:rsid w:val="00C80317"/>
    <w:rsid w:val="00CB53A0"/>
    <w:rsid w:val="00CE7118"/>
    <w:rsid w:val="00D04311"/>
    <w:rsid w:val="00D11C88"/>
    <w:rsid w:val="00D22A83"/>
    <w:rsid w:val="00D2416D"/>
    <w:rsid w:val="00D27E7D"/>
    <w:rsid w:val="00D52D46"/>
    <w:rsid w:val="00D53131"/>
    <w:rsid w:val="00D54468"/>
    <w:rsid w:val="00D54F65"/>
    <w:rsid w:val="00D82FB6"/>
    <w:rsid w:val="00D95C88"/>
    <w:rsid w:val="00DA4CBC"/>
    <w:rsid w:val="00DC43CF"/>
    <w:rsid w:val="00DE0572"/>
    <w:rsid w:val="00DE7062"/>
    <w:rsid w:val="00E0167D"/>
    <w:rsid w:val="00E13308"/>
    <w:rsid w:val="00E34ADE"/>
    <w:rsid w:val="00E8134F"/>
    <w:rsid w:val="00E82E06"/>
    <w:rsid w:val="00E85E3E"/>
    <w:rsid w:val="00EC55BE"/>
    <w:rsid w:val="00EC75E8"/>
    <w:rsid w:val="00ED1957"/>
    <w:rsid w:val="00ED5663"/>
    <w:rsid w:val="00F045E2"/>
    <w:rsid w:val="00F06C1E"/>
    <w:rsid w:val="00F5702D"/>
    <w:rsid w:val="00F60D3E"/>
    <w:rsid w:val="00F62FDD"/>
    <w:rsid w:val="00F765C3"/>
    <w:rsid w:val="00FB63F1"/>
    <w:rsid w:val="00FC06FC"/>
    <w:rsid w:val="00FE0D73"/>
    <w:rsid w:val="00FE0E7E"/>
    <w:rsid w:val="1F3B0C6B"/>
    <w:rsid w:val="1FD6A4F5"/>
    <w:rsid w:val="2BF858C4"/>
    <w:rsid w:val="2EFEE844"/>
    <w:rsid w:val="33FFB56D"/>
    <w:rsid w:val="4BF5C34E"/>
    <w:rsid w:val="5D7D458E"/>
    <w:rsid w:val="5DEF786A"/>
    <w:rsid w:val="67AFDDCE"/>
    <w:rsid w:val="6BF7DFB3"/>
    <w:rsid w:val="6EE770E8"/>
    <w:rsid w:val="6FDFCB12"/>
    <w:rsid w:val="77FF8935"/>
    <w:rsid w:val="7FE5BEC9"/>
    <w:rsid w:val="7FF4E372"/>
    <w:rsid w:val="7FFB5C7B"/>
    <w:rsid w:val="8BEB5639"/>
    <w:rsid w:val="9AF5207C"/>
    <w:rsid w:val="9B7EE09D"/>
    <w:rsid w:val="BCF71B19"/>
    <w:rsid w:val="BFF7AA5A"/>
    <w:rsid w:val="C7D6A24C"/>
    <w:rsid w:val="DDD70D5F"/>
    <w:rsid w:val="DF5E1871"/>
    <w:rsid w:val="DFFB3550"/>
    <w:rsid w:val="DFFDF1B8"/>
    <w:rsid w:val="E3CCAA5A"/>
    <w:rsid w:val="FAEF5DDA"/>
    <w:rsid w:val="FB6F2E71"/>
    <w:rsid w:val="FBFEA78B"/>
    <w:rsid w:val="FDFFACF6"/>
    <w:rsid w:val="FEEE5A16"/>
    <w:rsid w:val="FF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qFormat="1"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after="100"/>
    </w:pPr>
    <w:rPr>
      <w:rFonts w:asciiTheme="minorHAnsi" w:hAnsiTheme="minorHAnsi" w:eastAsiaTheme="minorEastAsia" w:cstheme="minorBidi"/>
      <w:lang w:val="mk-MK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numPr>
        <w:ilvl w:val="0"/>
        <w:numId w:val="1"/>
      </w:numPr>
      <w:pBdr>
        <w:top w:val="single" w:color="7F7F7F" w:themeColor="background1" w:themeShade="80" w:sz="12" w:space="1"/>
      </w:pBdr>
      <w:spacing w:before="240"/>
      <w:outlineLvl w:val="0"/>
    </w:pPr>
    <w:rPr>
      <w:rFonts w:cs="Times New Roman (Headings CS)" w:asciiTheme="majorHAnsi" w:hAnsiTheme="majorHAnsi" w:eastAsiaTheme="majorEastAsia"/>
      <w:b/>
      <w:caps/>
      <w:color w:val="C10000"/>
      <w:sz w:val="28"/>
      <w:szCs w:val="28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00" w:after="120"/>
      <w:outlineLvl w:val="1"/>
    </w:pPr>
    <w:rPr>
      <w:rFonts w:asciiTheme="majorHAnsi" w:hAnsiTheme="majorHAnsi" w:eastAsiaTheme="majorEastAsia" w:cstheme="majorBidi"/>
      <w:b/>
      <w:color w:val="C10000"/>
      <w:sz w:val="24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link w:val="35"/>
    <w:qFormat/>
    <w:uiPriority w:val="99"/>
    <w:pPr>
      <w:spacing w:before="0" w:after="120"/>
      <w:ind w:left="283"/>
    </w:pPr>
    <w:rPr>
      <w:rFonts w:eastAsia="Times New Roman" w:cs="Times New Roman"/>
      <w:lang w:val="pl-PL" w:eastAsia="pl-PL"/>
    </w:rPr>
  </w:style>
  <w:style w:type="paragraph" w:styleId="7">
    <w:name w:val="footer"/>
    <w:basedOn w:val="1"/>
    <w:link w:val="28"/>
    <w:unhideWhenUsed/>
    <w:qFormat/>
    <w:uiPriority w:val="99"/>
    <w:pPr>
      <w:tabs>
        <w:tab w:val="center" w:pos="4513"/>
        <w:tab w:val="right" w:pos="9026"/>
      </w:tabs>
    </w:pPr>
  </w:style>
  <w:style w:type="paragraph" w:styleId="8">
    <w:name w:val="header"/>
    <w:basedOn w:val="1"/>
    <w:link w:val="27"/>
    <w:unhideWhenUsed/>
    <w:qFormat/>
    <w:uiPriority w:val="99"/>
    <w:pPr>
      <w:tabs>
        <w:tab w:val="center" w:pos="4513"/>
        <w:tab w:val="right" w:pos="9026"/>
      </w:tabs>
    </w:pPr>
  </w:style>
  <w:style w:type="character" w:styleId="9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page number"/>
    <w:basedOn w:val="4"/>
    <w:semiHidden/>
    <w:unhideWhenUsed/>
    <w:qFormat/>
    <w:uiPriority w:val="99"/>
  </w:style>
  <w:style w:type="paragraph" w:styleId="11">
    <w:name w:val="Subtitle"/>
    <w:basedOn w:val="1"/>
    <w:next w:val="1"/>
    <w:link w:val="25"/>
    <w:qFormat/>
    <w:uiPriority w:val="11"/>
    <w:pPr>
      <w:ind w:left="992" w:right="947"/>
      <w:jc w:val="center"/>
    </w:pPr>
    <w:rPr>
      <w:rFonts w:cs="Times New Roman (Body CS)"/>
      <w:color w:val="000000" w:themeColor="text1"/>
      <w:spacing w:val="15"/>
      <w:sz w:val="36"/>
      <w:szCs w:val="36"/>
      <w14:textFill>
        <w14:solidFill>
          <w14:schemeClr w14:val="tx1"/>
        </w14:solidFill>
      </w14:textFill>
    </w:rPr>
  </w:style>
  <w:style w:type="table" w:styleId="12">
    <w:name w:val="Table Grid"/>
    <w:basedOn w:val="5"/>
    <w:qFormat/>
    <w:uiPriority w:val="39"/>
    <w:rPr>
      <w:rFonts w:cs="Times New Roman (Body CS)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tcPr>
        <w:shd w:val="clear" w:color="auto" w:fill="D8D8D8" w:themeFill="background1" w:themeFillShade="D9"/>
      </w:tcPr>
    </w:tblStylePr>
    <w:tblStylePr w:type="lastRow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fir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8D8D8" w:themeFill="background1" w:themeFillShade="D9"/>
      </w:tcPr>
    </w:tblStylePr>
    <w:tblStylePr w:type="la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  <w:tblStylePr w:type="sw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</w:style>
  <w:style w:type="table" w:styleId="13">
    <w:name w:val="Table Web 3"/>
    <w:basedOn w:val="5"/>
    <w:semiHidden/>
    <w:unhideWhenUsed/>
    <w:qFormat/>
    <w:uiPriority w:val="99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">
    <w:name w:val="Title"/>
    <w:basedOn w:val="1"/>
    <w:next w:val="1"/>
    <w:link w:val="24"/>
    <w:qFormat/>
    <w:uiPriority w:val="10"/>
    <w:pPr>
      <w:spacing w:after="480"/>
      <w:contextualSpacing/>
      <w:jc w:val="center"/>
    </w:pPr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</w:rPr>
  </w:style>
  <w:style w:type="paragraph" w:styleId="15">
    <w:name w:val="toc 1"/>
    <w:basedOn w:val="1"/>
    <w:next w:val="1"/>
    <w:unhideWhenUsed/>
    <w:qFormat/>
    <w:uiPriority w:val="39"/>
    <w:pPr>
      <w:tabs>
        <w:tab w:val="left" w:pos="567"/>
        <w:tab w:val="right" w:leader="dot" w:pos="9062"/>
      </w:tabs>
      <w:spacing w:before="0" w:after="0" w:line="312" w:lineRule="auto"/>
    </w:pPr>
    <w:rPr>
      <w:rFonts w:cs="Calibri (Body)"/>
    </w:rPr>
  </w:style>
  <w:style w:type="paragraph" w:styleId="16">
    <w:name w:val="toc 2"/>
    <w:basedOn w:val="1"/>
    <w:next w:val="1"/>
    <w:unhideWhenUsed/>
    <w:qFormat/>
    <w:uiPriority w:val="39"/>
    <w:pPr>
      <w:tabs>
        <w:tab w:val="right" w:leader="dot" w:pos="9062"/>
      </w:tabs>
      <w:spacing w:after="0"/>
      <w:ind w:left="240"/>
    </w:pPr>
    <w:rPr>
      <w:rFonts w:cstheme="minorHAnsi"/>
      <w:bCs/>
      <w:sz w:val="22"/>
      <w:szCs w:val="22"/>
    </w:rPr>
  </w:style>
  <w:style w:type="paragraph" w:styleId="17">
    <w:name w:val="toc 3"/>
    <w:basedOn w:val="1"/>
    <w:next w:val="1"/>
    <w:unhideWhenUsed/>
    <w:qFormat/>
    <w:uiPriority w:val="39"/>
    <w:pPr>
      <w:spacing w:before="0" w:after="0"/>
      <w:ind w:left="480"/>
    </w:pPr>
    <w:rPr>
      <w:rFonts w:cstheme="minorHAnsi"/>
    </w:rPr>
  </w:style>
  <w:style w:type="paragraph" w:styleId="18">
    <w:name w:val="toc 4"/>
    <w:basedOn w:val="1"/>
    <w:next w:val="1"/>
    <w:unhideWhenUsed/>
    <w:qFormat/>
    <w:uiPriority w:val="39"/>
    <w:pPr>
      <w:spacing w:before="0" w:after="0"/>
      <w:ind w:left="720"/>
    </w:pPr>
    <w:rPr>
      <w:rFonts w:cstheme="minorHAnsi"/>
    </w:rPr>
  </w:style>
  <w:style w:type="paragraph" w:styleId="19">
    <w:name w:val="toc 5"/>
    <w:basedOn w:val="1"/>
    <w:next w:val="1"/>
    <w:unhideWhenUsed/>
    <w:qFormat/>
    <w:uiPriority w:val="39"/>
    <w:pPr>
      <w:spacing w:before="0" w:after="0"/>
      <w:ind w:left="960"/>
    </w:pPr>
    <w:rPr>
      <w:rFonts w:cstheme="minorHAnsi"/>
    </w:rPr>
  </w:style>
  <w:style w:type="paragraph" w:styleId="20">
    <w:name w:val="toc 6"/>
    <w:basedOn w:val="1"/>
    <w:next w:val="1"/>
    <w:unhideWhenUsed/>
    <w:qFormat/>
    <w:uiPriority w:val="39"/>
    <w:pPr>
      <w:spacing w:before="0" w:after="0"/>
      <w:ind w:left="1200"/>
    </w:pPr>
    <w:rPr>
      <w:rFonts w:cstheme="minorHAnsi"/>
    </w:rPr>
  </w:style>
  <w:style w:type="paragraph" w:styleId="21">
    <w:name w:val="toc 7"/>
    <w:basedOn w:val="1"/>
    <w:next w:val="1"/>
    <w:unhideWhenUsed/>
    <w:qFormat/>
    <w:uiPriority w:val="39"/>
    <w:pPr>
      <w:spacing w:before="0" w:after="0"/>
      <w:ind w:left="1440"/>
    </w:pPr>
    <w:rPr>
      <w:rFonts w:cstheme="minorHAnsi"/>
    </w:rPr>
  </w:style>
  <w:style w:type="paragraph" w:styleId="22">
    <w:name w:val="toc 8"/>
    <w:basedOn w:val="1"/>
    <w:next w:val="1"/>
    <w:unhideWhenUsed/>
    <w:qFormat/>
    <w:uiPriority w:val="39"/>
    <w:pPr>
      <w:spacing w:before="0" w:after="0"/>
      <w:ind w:left="1680"/>
    </w:pPr>
    <w:rPr>
      <w:rFonts w:cstheme="minorHAnsi"/>
    </w:rPr>
  </w:style>
  <w:style w:type="paragraph" w:styleId="23">
    <w:name w:val="toc 9"/>
    <w:basedOn w:val="1"/>
    <w:next w:val="1"/>
    <w:unhideWhenUsed/>
    <w:qFormat/>
    <w:uiPriority w:val="39"/>
    <w:pPr>
      <w:spacing w:before="0" w:after="0"/>
      <w:ind w:left="1920"/>
    </w:pPr>
    <w:rPr>
      <w:rFonts w:cstheme="minorHAnsi"/>
    </w:rPr>
  </w:style>
  <w:style w:type="character" w:customStyle="1" w:styleId="24">
    <w:name w:val="Title Char"/>
    <w:basedOn w:val="4"/>
    <w:link w:val="14"/>
    <w:qFormat/>
    <w:uiPriority w:val="10"/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  <w:lang w:val="mk-MK"/>
    </w:rPr>
  </w:style>
  <w:style w:type="character" w:customStyle="1" w:styleId="25">
    <w:name w:val="Subtitle Char"/>
    <w:basedOn w:val="4"/>
    <w:link w:val="11"/>
    <w:qFormat/>
    <w:uiPriority w:val="11"/>
    <w:rPr>
      <w:rFonts w:cs="Times New Roman (Body CS)" w:eastAsiaTheme="minorEastAsia"/>
      <w:color w:val="000000" w:themeColor="text1"/>
      <w:spacing w:val="15"/>
      <w:sz w:val="36"/>
      <w:szCs w:val="36"/>
      <w:lang w:val="mk-MK"/>
      <w14:textFill>
        <w14:solidFill>
          <w14:schemeClr w14:val="tx1"/>
        </w14:solidFill>
      </w14:textFill>
    </w:rPr>
  </w:style>
  <w:style w:type="character" w:customStyle="1" w:styleId="26">
    <w:name w:val="Heading 1 Char"/>
    <w:basedOn w:val="4"/>
    <w:link w:val="2"/>
    <w:qFormat/>
    <w:uiPriority w:val="9"/>
    <w:rPr>
      <w:rFonts w:cs="Times New Roman (Headings CS)" w:asciiTheme="majorHAnsi" w:hAnsiTheme="majorHAnsi" w:eastAsiaTheme="majorEastAsia"/>
      <w:b/>
      <w:caps/>
      <w:color w:val="C10000"/>
      <w:sz w:val="28"/>
      <w:szCs w:val="28"/>
      <w:lang w:val="mk-MK"/>
    </w:rPr>
  </w:style>
  <w:style w:type="character" w:customStyle="1" w:styleId="27">
    <w:name w:val="Header Char"/>
    <w:basedOn w:val="4"/>
    <w:link w:val="8"/>
    <w:qFormat/>
    <w:uiPriority w:val="99"/>
  </w:style>
  <w:style w:type="character" w:customStyle="1" w:styleId="28">
    <w:name w:val="Footer Char"/>
    <w:basedOn w:val="4"/>
    <w:link w:val="7"/>
    <w:qFormat/>
    <w:uiPriority w:val="99"/>
  </w:style>
  <w:style w:type="character" w:customStyle="1" w:styleId="29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b/>
      <w:color w:val="C10000"/>
      <w:sz w:val="24"/>
      <w:szCs w:val="26"/>
      <w:lang w:val="mk-MK" w:eastAsia="en-US"/>
    </w:rPr>
  </w:style>
  <w:style w:type="paragraph" w:styleId="30">
    <w:name w:val="List Paragraph"/>
    <w:basedOn w:val="1"/>
    <w:qFormat/>
    <w:uiPriority w:val="99"/>
    <w:pPr>
      <w:numPr>
        <w:ilvl w:val="0"/>
        <w:numId w:val="2"/>
      </w:numPr>
      <w:contextualSpacing/>
    </w:pPr>
  </w:style>
  <w:style w:type="paragraph" w:styleId="31">
    <w:name w:val="No Spacing"/>
    <w:qFormat/>
    <w:uiPriority w:val="1"/>
    <w:pPr>
      <w:ind w:left="284"/>
    </w:pPr>
    <w:rPr>
      <w:rFonts w:asciiTheme="minorHAnsi" w:hAnsiTheme="minorHAnsi" w:eastAsiaTheme="minorHAnsi" w:cstheme="minorBidi"/>
      <w:sz w:val="24"/>
      <w:szCs w:val="24"/>
      <w:lang w:val="mk-MK" w:eastAsia="en-US" w:bidi="ar-SA"/>
    </w:rPr>
  </w:style>
  <w:style w:type="paragraph" w:customStyle="1" w:styleId="32">
    <w:name w:val="TOC Heading1"/>
    <w:basedOn w:val="2"/>
    <w:next w:val="1"/>
    <w:unhideWhenUsed/>
    <w:qFormat/>
    <w:uiPriority w:val="39"/>
    <w:pPr>
      <w:numPr>
        <w:numId w:val="0"/>
      </w:numPr>
      <w:spacing w:before="480" w:after="0" w:line="276" w:lineRule="auto"/>
      <w:outlineLvl w:val="9"/>
    </w:pPr>
    <w:rPr>
      <w:rFonts w:cstheme="majorBidi"/>
      <w:bCs/>
      <w:caps w:val="0"/>
      <w:color w:val="C00000"/>
      <w:lang w:val="en-US"/>
    </w:rPr>
  </w:style>
  <w:style w:type="character" w:customStyle="1" w:styleId="33">
    <w:name w:val="Unresolved Mention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15"/>
    <w:basedOn w:val="4"/>
    <w:qFormat/>
    <w:uiPriority w:val="0"/>
    <w:rPr>
      <w:rFonts w:hint="default" w:ascii="Arial" w:hAnsi="Arial" w:cs="Arial"/>
      <w:color w:val="0000FF"/>
      <w:sz w:val="20"/>
      <w:szCs w:val="20"/>
      <w:u w:val="single"/>
    </w:rPr>
  </w:style>
  <w:style w:type="character" w:customStyle="1" w:styleId="35">
    <w:name w:val="Body Text Indent Char"/>
    <w:basedOn w:val="4"/>
    <w:link w:val="6"/>
    <w:qFormat/>
    <w:uiPriority w:val="99"/>
    <w:rPr>
      <w:rFonts w:ascii="Arial" w:hAnsi="Arial" w:eastAsia="Times New Roman" w:cs="Times New Roman"/>
      <w:lang w:val="pl-PL" w:eastAsia="pl-PL"/>
    </w:rPr>
  </w:style>
  <w:style w:type="paragraph" w:customStyle="1" w:styleId="36">
    <w:name w:val="Note"/>
    <w:basedOn w:val="1"/>
    <w:qFormat/>
    <w:uiPriority w:val="0"/>
    <w:rPr>
      <w:rFonts w:cs="Times New Roman (Body CS)"/>
      <w:sz w:val="1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4" Type="http://schemas.openxmlformats.org/officeDocument/2006/relationships/image" Target="media/image8.svg"/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A8E614-F603-480A-9726-6D5C2213A7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3455</Characters>
  <Lines>28</Lines>
  <Paragraphs>8</Paragraphs>
  <TotalTime>171</TotalTime>
  <ScaleCrop>false</ScaleCrop>
  <LinksUpToDate>false</LinksUpToDate>
  <CharactersWithSpaces>4052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2022-06-30T19:28:00Z</dcterms:created>
  <dc:creator>Dalibor Sojic</dc:creator>
  <cp:lastModifiedBy>Dalibor Sojic</cp:lastModifiedBy>
  <cp:lastPrinted>2022-06-30T19:28:00Z</cp:lastPrinted>
  <dcterms:modified xsi:type="dcterms:W3CDTF">2024-09-18T15:01:51Z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51E7B433FD1847ACA857AA786E32B5A3_12</vt:lpwstr>
  </property>
</Properties>
</file>